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88F" w:rsidRDefault="00727F7E" w:rsidP="002509DD">
      <w:pPr>
        <w:jc w:val="center"/>
        <w:rPr>
          <w:b/>
        </w:rPr>
      </w:pPr>
      <w:r w:rsidRPr="0017056A">
        <w:rPr>
          <w:b/>
        </w:rPr>
        <w:t>Детское чтение в Республике Саха (Якутия):</w:t>
      </w:r>
    </w:p>
    <w:p w:rsidR="00727F7E" w:rsidRPr="0017056A" w:rsidRDefault="00887DA2" w:rsidP="002509DD">
      <w:pPr>
        <w:jc w:val="center"/>
        <w:rPr>
          <w:b/>
        </w:rPr>
      </w:pPr>
      <w:r w:rsidRPr="0017056A">
        <w:rPr>
          <w:b/>
        </w:rPr>
        <w:t xml:space="preserve">итоги </w:t>
      </w:r>
      <w:r w:rsidR="00727F7E" w:rsidRPr="0017056A">
        <w:rPr>
          <w:b/>
        </w:rPr>
        <w:t xml:space="preserve">социологического </w:t>
      </w:r>
      <w:r w:rsidRPr="0017056A">
        <w:rPr>
          <w:b/>
        </w:rPr>
        <w:t>опроса</w:t>
      </w:r>
    </w:p>
    <w:p w:rsidR="00BF13FA" w:rsidRPr="0017056A" w:rsidRDefault="00BF13FA" w:rsidP="0017056A"/>
    <w:p w:rsidR="0029488F" w:rsidRPr="00B53386" w:rsidRDefault="00A57F56" w:rsidP="0029488F">
      <w:r>
        <w:t>В 2019-2020 годах Научно-исследовательским центром Национальной библиотеки Республики Саха (Якутия) был проведен социологических опрос детей и подростков</w:t>
      </w:r>
      <w:r w:rsidR="00000DD9">
        <w:t xml:space="preserve"> школьного возраста. </w:t>
      </w:r>
      <w:r w:rsidR="0029488F" w:rsidRPr="00B53386">
        <w:t>Цель</w:t>
      </w:r>
      <w:r w:rsidR="0029488F">
        <w:t>ю</w:t>
      </w:r>
      <w:r w:rsidR="0029488F" w:rsidRPr="00B53386">
        <w:t xml:space="preserve"> </w:t>
      </w:r>
      <w:r w:rsidR="0029488F">
        <w:t xml:space="preserve">социологического опроса стало </w:t>
      </w:r>
      <w:r w:rsidR="0029488F" w:rsidRPr="00B53386">
        <w:t>выявление современн</w:t>
      </w:r>
      <w:r w:rsidR="0029488F">
        <w:t xml:space="preserve">ых тенденций и изменений в характеристиках детского чтения </w:t>
      </w:r>
      <w:r w:rsidR="0029488F" w:rsidRPr="00B53386">
        <w:t xml:space="preserve">в Республике Саха (Якутия). </w:t>
      </w:r>
    </w:p>
    <w:p w:rsidR="00EA625E" w:rsidRDefault="00000DD9" w:rsidP="000532BB">
      <w:r>
        <w:t>Всего было опрошено</w:t>
      </w:r>
      <w:r w:rsidR="00A57F56">
        <w:t xml:space="preserve"> 850 респондентов</w:t>
      </w:r>
      <w:r>
        <w:t xml:space="preserve"> из </w:t>
      </w:r>
      <w:r w:rsidR="002E501B" w:rsidRPr="00F01EB6">
        <w:t>2</w:t>
      </w:r>
      <w:r w:rsidR="002E501B">
        <w:t>9</w:t>
      </w:r>
      <w:r w:rsidR="002E501B" w:rsidRPr="00F01EB6">
        <w:t xml:space="preserve"> населенных пунктов, расположенных на территории 12 районов</w:t>
      </w:r>
      <w:r w:rsidR="002E501B">
        <w:t xml:space="preserve"> и г. Якутска</w:t>
      </w:r>
      <w:r w:rsidR="00A57F56">
        <w:t xml:space="preserve">. </w:t>
      </w:r>
      <w:r>
        <w:t>Данный опрос стал продолжением социологического исследования, проведенного в 201</w:t>
      </w:r>
      <w:r w:rsidR="002E501B">
        <w:t>3</w:t>
      </w:r>
      <w:r>
        <w:t xml:space="preserve"> год</w:t>
      </w:r>
      <w:r w:rsidR="00D10476">
        <w:t>у</w:t>
      </w:r>
      <w:r w:rsidR="002E501B">
        <w:t xml:space="preserve"> в Республике Саха (Якутия)</w:t>
      </w:r>
      <w:r w:rsidR="0031296D">
        <w:t>,</w:t>
      </w:r>
      <w:r>
        <w:t xml:space="preserve"> и позволил выявить и сравнить основные показатели детского чтения.</w:t>
      </w:r>
    </w:p>
    <w:p w:rsidR="00BF05B2" w:rsidRPr="00BF05B2" w:rsidRDefault="001C7B2B" w:rsidP="000532BB">
      <w:pPr>
        <w:rPr>
          <w:sz w:val="24"/>
          <w:szCs w:val="24"/>
        </w:rPr>
      </w:pPr>
      <w:r>
        <w:t xml:space="preserve">За </w:t>
      </w:r>
      <w:r w:rsidR="005F5A2B">
        <w:t>6</w:t>
      </w:r>
      <w:r>
        <w:t>-7 лет д</w:t>
      </w:r>
      <w:r w:rsidR="0037343A">
        <w:t xml:space="preserve">оля </w:t>
      </w:r>
      <w:r>
        <w:t xml:space="preserve">любящих читать детей и подростков сократилась на </w:t>
      </w:r>
      <w:r w:rsidR="005F5A2B">
        <w:t>15</w:t>
      </w:r>
      <w:r>
        <w:t>,2%, а не любящих читать детей прибавилось на 1</w:t>
      </w:r>
      <w:r w:rsidR="005F5A2B">
        <w:t>0</w:t>
      </w:r>
      <w:r>
        <w:t>%</w:t>
      </w:r>
      <w:r w:rsidR="00CA6E6E">
        <w:t xml:space="preserve">. </w:t>
      </w:r>
      <w:r w:rsidR="00EA625E">
        <w:t>Б</w:t>
      </w:r>
      <w:r w:rsidR="00171E75">
        <w:t xml:space="preserve">ольше всего любили читать девочки и девушки, ученики из старших классов, проживающие в поселках городского типа или городах республики. Чаще всего в группу не любящих читать входили мальчики и юноши, ученики младших классов, </w:t>
      </w:r>
      <w:r w:rsidR="00171E75" w:rsidRPr="0031296D">
        <w:t>ребята из сельских</w:t>
      </w:r>
      <w:r w:rsidR="00171E75">
        <w:t xml:space="preserve"> </w:t>
      </w:r>
      <w:r w:rsidR="0031296D">
        <w:t>местностей.</w:t>
      </w:r>
    </w:p>
    <w:p w:rsidR="002D3115" w:rsidRDefault="00333B9B" w:rsidP="00B14235">
      <w:r>
        <w:t>Самым распространенным видом чтения среди детей и подростков является учебное чтение – 63,5%. Учебная нагрузка на детей и подростков значительно выросла в 2020 году по причине дистанционного обучения во врем</w:t>
      </w:r>
      <w:r w:rsidR="004C2B77">
        <w:t>я карантина из-за короновируса</w:t>
      </w:r>
      <w:r>
        <w:t>.</w:t>
      </w:r>
      <w:r w:rsidR="000D6551">
        <w:t xml:space="preserve"> </w:t>
      </w:r>
      <w:r w:rsidR="00675637">
        <w:t>На втором месте</w:t>
      </w:r>
      <w:r w:rsidR="004C2B77">
        <w:t xml:space="preserve"> в структуре детского чтения</w:t>
      </w:r>
      <w:r w:rsidR="002D019C">
        <w:t xml:space="preserve"> </w:t>
      </w:r>
      <w:r w:rsidR="00675637">
        <w:t xml:space="preserve">было обыденное чтение </w:t>
      </w:r>
      <w:r w:rsidR="008F43BC">
        <w:t xml:space="preserve">или чтение с целью получить определенную информацию </w:t>
      </w:r>
      <w:r w:rsidR="00675637">
        <w:t xml:space="preserve">– 56,1% </w:t>
      </w:r>
      <w:r w:rsidR="004C2B77">
        <w:t xml:space="preserve">детей и подростков </w:t>
      </w:r>
      <w:r w:rsidR="00675637">
        <w:t>отметили данный вариант ответа. Далее следовал</w:t>
      </w:r>
      <w:r w:rsidR="002D019C">
        <w:t>и</w:t>
      </w:r>
      <w:r w:rsidR="00675637">
        <w:t xml:space="preserve"> самообразовательное (42%) и развлекательное чтение (39,7%). </w:t>
      </w:r>
      <w:r w:rsidR="00D019B5" w:rsidRPr="00531ACD">
        <w:t>Развлекательное чтение так</w:t>
      </w:r>
      <w:r w:rsidR="0031296D">
        <w:t xml:space="preserve"> </w:t>
      </w:r>
      <w:r w:rsidR="00D019B5" w:rsidRPr="00531ACD">
        <w:t>же</w:t>
      </w:r>
      <w:r w:rsidR="0031296D">
        <w:t>,</w:t>
      </w:r>
      <w:r w:rsidR="00D019B5" w:rsidRPr="00531ACD">
        <w:t xml:space="preserve"> как и обыденное, не требует высокого уровня культуры чтения.</w:t>
      </w:r>
      <w:r w:rsidR="00D019B5">
        <w:t xml:space="preserve"> </w:t>
      </w:r>
      <w:r w:rsidR="00531ACD">
        <w:t xml:space="preserve">В нашем опросе оно составило 39,7%. </w:t>
      </w:r>
      <w:r w:rsidR="00E663EE">
        <w:t xml:space="preserve">К </w:t>
      </w:r>
      <w:r w:rsidR="00531ACD">
        <w:t>развлекательно</w:t>
      </w:r>
      <w:r w:rsidR="00E663EE">
        <w:t>му</w:t>
      </w:r>
      <w:r w:rsidR="00531ACD">
        <w:t xml:space="preserve"> чтени</w:t>
      </w:r>
      <w:r w:rsidR="00E663EE">
        <w:t xml:space="preserve">ю относилось </w:t>
      </w:r>
      <w:r w:rsidR="00531ACD">
        <w:t xml:space="preserve">чтение в Интернете социальных сетей, «прокручивание» новостных и других сайтов. Фактически развлекательное </w:t>
      </w:r>
      <w:r w:rsidR="00531ACD">
        <w:lastRenderedPageBreak/>
        <w:t xml:space="preserve">чтение в Интернете превратилось в отдельный вид детского досуга и времяпровождения. </w:t>
      </w:r>
      <w:r w:rsidR="002D3115">
        <w:t>По мнению исследователей из</w:t>
      </w:r>
      <w:r w:rsidR="00E96065">
        <w:t xml:space="preserve"> всех</w:t>
      </w:r>
      <w:r w:rsidR="002D3115">
        <w:t xml:space="preserve"> видов модификаций чтения «истинным» мо</w:t>
      </w:r>
      <w:r w:rsidR="008474A7">
        <w:t>ж</w:t>
      </w:r>
      <w:r w:rsidR="002D3115">
        <w:t>но назвать только экзистенциальное</w:t>
      </w:r>
      <w:r w:rsidR="002A33E1">
        <w:t xml:space="preserve"> чтение</w:t>
      </w:r>
      <w:r w:rsidR="002D3115">
        <w:t>, цель которого самоопределение человека в мире, понимание своего бытия, раскрытие своей личности.</w:t>
      </w:r>
      <w:r w:rsidR="002D3115">
        <w:rPr>
          <w:rStyle w:val="af1"/>
        </w:rPr>
        <w:footnoteReference w:id="1"/>
      </w:r>
      <w:r w:rsidR="008474A7">
        <w:t xml:space="preserve"> Важнейшей чертой данного вида чтения является умение сопереживать и понимать другого человека.</w:t>
      </w:r>
      <w:r w:rsidR="00E96065">
        <w:t xml:space="preserve"> </w:t>
      </w:r>
      <w:r w:rsidR="008474A7">
        <w:t>Опрос показал, что каждый четвертый ребенок читал именно по этой причине.</w:t>
      </w:r>
      <w:r w:rsidR="002A33E1">
        <w:t xml:space="preserve"> Сравнение изменения доли экзистенциального чтения за последние 6-7 лет показало значительное его сокращение: если в 2013 году 49,6% детей и подростков указали этот вид чтения, то в 2019-2020 году его выбрало только 25% детей и подростков. Сокращение составило на 24,6%. </w:t>
      </w:r>
    </w:p>
    <w:p w:rsidR="00B603B6" w:rsidRDefault="00A84E72" w:rsidP="00B603B6">
      <w:r>
        <w:t>Т</w:t>
      </w:r>
      <w:r w:rsidR="00B603B6">
        <w:t>ематик</w:t>
      </w:r>
      <w:r>
        <w:t>а и жанры</w:t>
      </w:r>
      <w:r w:rsidR="00B603B6">
        <w:t xml:space="preserve"> книг, которые дети</w:t>
      </w:r>
      <w:r>
        <w:t xml:space="preserve"> предпочитают читать</w:t>
      </w:r>
      <w:r w:rsidR="00B603B6">
        <w:t>, очень разнообразна: это и стихи, энциклопедии, научные книги, классическая литература, фантастика</w:t>
      </w:r>
      <w:r>
        <w:t>, комиксы, ужасы</w:t>
      </w:r>
      <w:r w:rsidR="00B603B6">
        <w:t xml:space="preserve"> и другое. </w:t>
      </w:r>
      <w:r w:rsidR="00EA5049">
        <w:t>Кроме этого</w:t>
      </w:r>
      <w:r>
        <w:t xml:space="preserve"> детское чтение характеризуется</w:t>
      </w:r>
      <w:r w:rsidR="00F44EE3">
        <w:t xml:space="preserve"> широк</w:t>
      </w:r>
      <w:r>
        <w:t>им</w:t>
      </w:r>
      <w:r w:rsidR="00F44EE3">
        <w:t xml:space="preserve"> распространение</w:t>
      </w:r>
      <w:r>
        <w:t>м</w:t>
      </w:r>
      <w:r w:rsidR="00F44EE3">
        <w:t xml:space="preserve"> различных способов чтения среди детей и подростков: на бумажном, электронн</w:t>
      </w:r>
      <w:r w:rsidR="00EA5049">
        <w:t>ом или</w:t>
      </w:r>
      <w:r w:rsidR="00F44EE3">
        <w:t xml:space="preserve"> аудио</w:t>
      </w:r>
      <w:r w:rsidR="00EA5049">
        <w:t xml:space="preserve"> носителях</w:t>
      </w:r>
      <w:r w:rsidR="001A1C51">
        <w:t xml:space="preserve">. </w:t>
      </w:r>
    </w:p>
    <w:p w:rsidR="0017056A" w:rsidRDefault="0017056A" w:rsidP="0017056A">
      <w:r>
        <w:t xml:space="preserve">Основная масса детей и подростков читала в Интернете развлекательные и новостные посты, то есть преобладало досуговое электронное чтение, которое можно отнести к обыденному и повседневному чтению. В отличие от учебного чтения в Интернете, которое задается в школе и ребенок не сам выбирает, что именно ему прочитать, развлекательное чтение в Интернете носит свободный характер. </w:t>
      </w:r>
    </w:p>
    <w:p w:rsidR="0073337A" w:rsidRDefault="00370AF1" w:rsidP="00F32722">
      <w:pPr>
        <w:rPr>
          <w:lang w:eastAsia="ru-RU"/>
        </w:rPr>
      </w:pPr>
      <w:r>
        <w:rPr>
          <w:lang w:eastAsia="ru-RU"/>
        </w:rPr>
        <w:t>Если в 2013 году в тройку предпоч</w:t>
      </w:r>
      <w:r w:rsidR="009236DB">
        <w:rPr>
          <w:lang w:eastAsia="ru-RU"/>
        </w:rPr>
        <w:t>итаемых</w:t>
      </w:r>
      <w:r>
        <w:rPr>
          <w:lang w:eastAsia="ru-RU"/>
        </w:rPr>
        <w:t xml:space="preserve"> жанров </w:t>
      </w:r>
      <w:r w:rsidR="009236DB">
        <w:rPr>
          <w:lang w:eastAsia="ru-RU"/>
        </w:rPr>
        <w:t xml:space="preserve">для чтения </w:t>
      </w:r>
      <w:r>
        <w:rPr>
          <w:lang w:eastAsia="ru-RU"/>
        </w:rPr>
        <w:t xml:space="preserve">входили </w:t>
      </w:r>
      <w:r w:rsidR="001B0AED">
        <w:rPr>
          <w:lang w:eastAsia="ru-RU"/>
        </w:rPr>
        <w:t xml:space="preserve">поэзия, романы, повести </w:t>
      </w:r>
      <w:r>
        <w:rPr>
          <w:lang w:eastAsia="ru-RU"/>
        </w:rPr>
        <w:t>и приключения, то в 2019-2020 году на первы</w:t>
      </w:r>
      <w:r w:rsidR="009236DB">
        <w:rPr>
          <w:lang w:eastAsia="ru-RU"/>
        </w:rPr>
        <w:t>е</w:t>
      </w:r>
      <w:r>
        <w:rPr>
          <w:lang w:eastAsia="ru-RU"/>
        </w:rPr>
        <w:t xml:space="preserve"> места </w:t>
      </w:r>
      <w:r w:rsidR="009236DB">
        <w:rPr>
          <w:lang w:eastAsia="ru-RU"/>
        </w:rPr>
        <w:t xml:space="preserve">вышли </w:t>
      </w:r>
      <w:r>
        <w:rPr>
          <w:lang w:eastAsia="ru-RU"/>
        </w:rPr>
        <w:t>приключения, фэнтези, ужасы и триллеры.</w:t>
      </w:r>
      <w:r w:rsidR="001B0AED">
        <w:rPr>
          <w:lang w:eastAsia="ru-RU"/>
        </w:rPr>
        <w:t xml:space="preserve"> </w:t>
      </w:r>
      <w:r w:rsidR="0073337A">
        <w:rPr>
          <w:lang w:eastAsia="ru-RU"/>
        </w:rPr>
        <w:t xml:space="preserve">Доля детей и подростков, читающих ужасы и триллеры, выросла с 3,6% до 31,8%. </w:t>
      </w:r>
    </w:p>
    <w:p w:rsidR="00282083" w:rsidRDefault="00282083" w:rsidP="002C6672">
      <w:pPr>
        <w:rPr>
          <w:lang w:eastAsia="ru-RU"/>
        </w:rPr>
      </w:pPr>
      <w:r>
        <w:rPr>
          <w:lang w:eastAsia="ru-RU"/>
        </w:rPr>
        <w:lastRenderedPageBreak/>
        <w:t xml:space="preserve">Таким образом, исследование структуры современного детского чтения, его функций и содержания, выявленные изменения в чтении </w:t>
      </w:r>
      <w:r w:rsidR="00B6707A">
        <w:rPr>
          <w:lang w:eastAsia="ru-RU"/>
        </w:rPr>
        <w:t>детей и подростков</w:t>
      </w:r>
      <w:r w:rsidR="0031296D">
        <w:rPr>
          <w:lang w:eastAsia="ru-RU"/>
        </w:rPr>
        <w:t>,</w:t>
      </w:r>
      <w:r w:rsidR="00B6707A">
        <w:rPr>
          <w:lang w:eastAsia="ru-RU"/>
        </w:rPr>
        <w:t xml:space="preserve"> </w:t>
      </w:r>
      <w:r>
        <w:rPr>
          <w:lang w:eastAsia="ru-RU"/>
        </w:rPr>
        <w:t xml:space="preserve">позволили нам говорить о формировании нового типа </w:t>
      </w:r>
      <w:r w:rsidR="00B6707A">
        <w:rPr>
          <w:lang w:eastAsia="ru-RU"/>
        </w:rPr>
        <w:t xml:space="preserve">детского </w:t>
      </w:r>
      <w:r>
        <w:rPr>
          <w:lang w:eastAsia="ru-RU"/>
        </w:rPr>
        <w:t xml:space="preserve">чтения, которое подвержено влиянию внешних социокультурных, социально-экономических и политических факторов развития региона. </w:t>
      </w:r>
      <w:r w:rsidR="00B6707A">
        <w:rPr>
          <w:lang w:eastAsia="ru-RU"/>
        </w:rPr>
        <w:t>Сущность происходящих изменений в детском чтении заключается в переходе от книжного (бумажного) чтения к чтению экранному и мобильному, переход от экзистенциального чтения к учебному и обыденному чтению</w:t>
      </w:r>
      <w:r w:rsidR="00442233">
        <w:rPr>
          <w:lang w:eastAsia="ru-RU"/>
        </w:rPr>
        <w:t xml:space="preserve">. </w:t>
      </w:r>
    </w:p>
    <w:p w:rsidR="00197DB8" w:rsidRDefault="00197DB8" w:rsidP="002C6672">
      <w:pPr>
        <w:rPr>
          <w:lang w:eastAsia="ru-RU"/>
        </w:rPr>
      </w:pPr>
    </w:p>
    <w:p w:rsidR="00197DB8" w:rsidRPr="00197DB8" w:rsidRDefault="00197DB8" w:rsidP="00197DB8">
      <w:pPr>
        <w:jc w:val="right"/>
        <w:rPr>
          <w:i/>
          <w:iCs/>
          <w:sz w:val="24"/>
          <w:szCs w:val="24"/>
        </w:rPr>
      </w:pPr>
      <w:r w:rsidRPr="00197DB8">
        <w:rPr>
          <w:i/>
          <w:iCs/>
          <w:sz w:val="24"/>
          <w:szCs w:val="24"/>
        </w:rPr>
        <w:t>О. И. Афанасьева, кандидат пе</w:t>
      </w:r>
      <w:bookmarkStart w:id="0" w:name="_GoBack"/>
      <w:bookmarkEnd w:id="0"/>
      <w:r w:rsidRPr="00197DB8">
        <w:rPr>
          <w:i/>
          <w:iCs/>
          <w:sz w:val="24"/>
          <w:szCs w:val="24"/>
        </w:rPr>
        <w:t>дагогических наук, заведующая кафедрой библиотечно-информационной деятельности и гуманитарных дисциплин ФГБОУ ВО «Арктический государственный институт культуры и искусств», научный сотрудник НБ РС(Я)</w:t>
      </w:r>
    </w:p>
    <w:p w:rsidR="00197DB8" w:rsidRPr="00197DB8" w:rsidRDefault="00197DB8" w:rsidP="00197DB8">
      <w:pPr>
        <w:jc w:val="right"/>
        <w:rPr>
          <w:i/>
          <w:iCs/>
          <w:sz w:val="24"/>
          <w:szCs w:val="24"/>
        </w:rPr>
      </w:pPr>
      <w:r w:rsidRPr="00197DB8">
        <w:rPr>
          <w:i/>
          <w:iCs/>
          <w:sz w:val="24"/>
          <w:szCs w:val="24"/>
        </w:rPr>
        <w:t>А. Б. Неустроева, кандидат социологических наук, ведущий научный сотрудник Академии наук РС(Я), научный сотрудник НБ РС(Я)</w:t>
      </w:r>
    </w:p>
    <w:p w:rsidR="00197DB8" w:rsidRDefault="00197DB8" w:rsidP="002C6672">
      <w:pPr>
        <w:rPr>
          <w:lang w:eastAsia="ru-RU"/>
        </w:rPr>
      </w:pPr>
    </w:p>
    <w:sectPr w:rsidR="0019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33D" w:rsidRDefault="0070333D" w:rsidP="00803769">
      <w:pPr>
        <w:spacing w:line="240" w:lineRule="auto"/>
      </w:pPr>
      <w:r>
        <w:separator/>
      </w:r>
    </w:p>
  </w:endnote>
  <w:endnote w:type="continuationSeparator" w:id="0">
    <w:p w:rsidR="0070333D" w:rsidRDefault="0070333D" w:rsidP="00803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33D" w:rsidRDefault="0070333D" w:rsidP="00803769">
      <w:pPr>
        <w:spacing w:line="240" w:lineRule="auto"/>
      </w:pPr>
      <w:r>
        <w:separator/>
      </w:r>
    </w:p>
  </w:footnote>
  <w:footnote w:type="continuationSeparator" w:id="0">
    <w:p w:rsidR="0070333D" w:rsidRDefault="0070333D" w:rsidP="00803769">
      <w:pPr>
        <w:spacing w:line="240" w:lineRule="auto"/>
      </w:pPr>
      <w:r>
        <w:continuationSeparator/>
      </w:r>
    </w:p>
  </w:footnote>
  <w:footnote w:id="1">
    <w:p w:rsidR="00410E80" w:rsidRPr="002D3115" w:rsidRDefault="00410E80" w:rsidP="003B6F5F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2D3115">
        <w:rPr>
          <w:rStyle w:val="af1"/>
          <w:sz w:val="20"/>
          <w:szCs w:val="20"/>
        </w:rPr>
        <w:footnoteRef/>
      </w:r>
      <w:r w:rsidRPr="002D3115">
        <w:rPr>
          <w:sz w:val="20"/>
          <w:szCs w:val="20"/>
        </w:rPr>
        <w:t xml:space="preserve"> Семейное чтение в год семьи [Текст] – </w:t>
      </w:r>
      <w:proofErr w:type="gramStart"/>
      <w:r w:rsidRPr="002D3115">
        <w:rPr>
          <w:sz w:val="20"/>
          <w:szCs w:val="20"/>
        </w:rPr>
        <w:t>М. :</w:t>
      </w:r>
      <w:proofErr w:type="gramEnd"/>
      <w:r w:rsidRPr="002D3115">
        <w:rPr>
          <w:sz w:val="20"/>
          <w:szCs w:val="20"/>
        </w:rPr>
        <w:t xml:space="preserve"> Рус. </w:t>
      </w:r>
      <w:proofErr w:type="spellStart"/>
      <w:r w:rsidRPr="002D3115">
        <w:rPr>
          <w:sz w:val="20"/>
          <w:szCs w:val="20"/>
        </w:rPr>
        <w:t>шк</w:t>
      </w:r>
      <w:proofErr w:type="spellEnd"/>
      <w:r w:rsidRPr="002D3115">
        <w:rPr>
          <w:sz w:val="20"/>
          <w:szCs w:val="20"/>
        </w:rPr>
        <w:t xml:space="preserve">. библ. </w:t>
      </w:r>
      <w:proofErr w:type="spellStart"/>
      <w:r>
        <w:rPr>
          <w:sz w:val="20"/>
          <w:szCs w:val="20"/>
        </w:rPr>
        <w:t>а</w:t>
      </w:r>
      <w:r w:rsidRPr="002D3115">
        <w:rPr>
          <w:sz w:val="20"/>
          <w:szCs w:val="20"/>
        </w:rPr>
        <w:t>ссоц</w:t>
      </w:r>
      <w:proofErr w:type="spellEnd"/>
      <w:r w:rsidRPr="002D3115">
        <w:rPr>
          <w:sz w:val="20"/>
          <w:szCs w:val="20"/>
        </w:rPr>
        <w:t>., 2008.</w:t>
      </w:r>
      <w:r>
        <w:rPr>
          <w:sz w:val="20"/>
          <w:szCs w:val="20"/>
        </w:rPr>
        <w:t xml:space="preserve"> – С. 264;</w:t>
      </w:r>
      <w:r w:rsidRPr="002D3115">
        <w:rPr>
          <w:sz w:val="20"/>
          <w:szCs w:val="20"/>
        </w:rPr>
        <w:t xml:space="preserve"> Эко, У. Роль читателя [Текст] / У. Эко. – </w:t>
      </w:r>
      <w:proofErr w:type="gramStart"/>
      <w:r w:rsidRPr="002D3115">
        <w:rPr>
          <w:sz w:val="20"/>
          <w:szCs w:val="20"/>
        </w:rPr>
        <w:t>М. :</w:t>
      </w:r>
      <w:proofErr w:type="gramEnd"/>
      <w:r w:rsidRPr="002D3115">
        <w:rPr>
          <w:sz w:val="20"/>
          <w:szCs w:val="20"/>
        </w:rPr>
        <w:t xml:space="preserve"> Изд-во Рос. гос.</w:t>
      </w:r>
      <w:r>
        <w:rPr>
          <w:sz w:val="20"/>
          <w:szCs w:val="20"/>
        </w:rPr>
        <w:t xml:space="preserve"> </w:t>
      </w:r>
      <w:proofErr w:type="spellStart"/>
      <w:r w:rsidRPr="002D3115">
        <w:rPr>
          <w:sz w:val="20"/>
          <w:szCs w:val="20"/>
        </w:rPr>
        <w:t>гуманит</w:t>
      </w:r>
      <w:proofErr w:type="spellEnd"/>
      <w:r w:rsidRPr="002D3115">
        <w:rPr>
          <w:sz w:val="20"/>
          <w:szCs w:val="20"/>
        </w:rPr>
        <w:t>. ун-та, 2005. –</w:t>
      </w:r>
      <w:r>
        <w:rPr>
          <w:sz w:val="20"/>
          <w:szCs w:val="20"/>
        </w:rPr>
        <w:t xml:space="preserve"> С. 201.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61E"/>
    <w:multiLevelType w:val="hybridMultilevel"/>
    <w:tmpl w:val="BEAECBB6"/>
    <w:lvl w:ilvl="0" w:tplc="F49C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47FD"/>
    <w:multiLevelType w:val="hybridMultilevel"/>
    <w:tmpl w:val="C4FED798"/>
    <w:lvl w:ilvl="0" w:tplc="87D2F5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3F0DD7"/>
    <w:multiLevelType w:val="hybridMultilevel"/>
    <w:tmpl w:val="3F3C4338"/>
    <w:lvl w:ilvl="0" w:tplc="F49C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17C6A"/>
    <w:multiLevelType w:val="hybridMultilevel"/>
    <w:tmpl w:val="13BA4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B65B37"/>
    <w:multiLevelType w:val="multilevel"/>
    <w:tmpl w:val="2AAEC1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244789"/>
    <w:multiLevelType w:val="multilevel"/>
    <w:tmpl w:val="2AAEC1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2244F03"/>
    <w:multiLevelType w:val="hybridMultilevel"/>
    <w:tmpl w:val="B0B0C2D4"/>
    <w:lvl w:ilvl="0" w:tplc="F49C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23608"/>
    <w:multiLevelType w:val="multilevel"/>
    <w:tmpl w:val="0EE010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4891974"/>
    <w:multiLevelType w:val="hybridMultilevel"/>
    <w:tmpl w:val="B7548AFC"/>
    <w:lvl w:ilvl="0" w:tplc="4E36EDF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702302"/>
    <w:multiLevelType w:val="hybridMultilevel"/>
    <w:tmpl w:val="92EA7DB0"/>
    <w:lvl w:ilvl="0" w:tplc="F49CAF22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F7E"/>
    <w:rsid w:val="00000DD9"/>
    <w:rsid w:val="000307DC"/>
    <w:rsid w:val="00034008"/>
    <w:rsid w:val="00043AAB"/>
    <w:rsid w:val="0004626A"/>
    <w:rsid w:val="00050D76"/>
    <w:rsid w:val="0005205E"/>
    <w:rsid w:val="000532BB"/>
    <w:rsid w:val="0005415C"/>
    <w:rsid w:val="00060DAB"/>
    <w:rsid w:val="00060EFC"/>
    <w:rsid w:val="00084EE1"/>
    <w:rsid w:val="0008725F"/>
    <w:rsid w:val="00095C0B"/>
    <w:rsid w:val="000A2323"/>
    <w:rsid w:val="000A4E5D"/>
    <w:rsid w:val="000B068E"/>
    <w:rsid w:val="000B1618"/>
    <w:rsid w:val="000B28CC"/>
    <w:rsid w:val="000B3B68"/>
    <w:rsid w:val="000C11BA"/>
    <w:rsid w:val="000C42EF"/>
    <w:rsid w:val="000C7036"/>
    <w:rsid w:val="000C7F86"/>
    <w:rsid w:val="000D0259"/>
    <w:rsid w:val="000D6551"/>
    <w:rsid w:val="000E2D85"/>
    <w:rsid w:val="000F0A5C"/>
    <w:rsid w:val="00101756"/>
    <w:rsid w:val="00111B28"/>
    <w:rsid w:val="00113624"/>
    <w:rsid w:val="00121EC9"/>
    <w:rsid w:val="00124C0B"/>
    <w:rsid w:val="0012524B"/>
    <w:rsid w:val="00127F31"/>
    <w:rsid w:val="0013439F"/>
    <w:rsid w:val="00136A54"/>
    <w:rsid w:val="00160EB0"/>
    <w:rsid w:val="0016212C"/>
    <w:rsid w:val="00163E9B"/>
    <w:rsid w:val="00167BE2"/>
    <w:rsid w:val="0017056A"/>
    <w:rsid w:val="00170D12"/>
    <w:rsid w:val="00171E75"/>
    <w:rsid w:val="00174953"/>
    <w:rsid w:val="00187469"/>
    <w:rsid w:val="00187E95"/>
    <w:rsid w:val="0019217C"/>
    <w:rsid w:val="00193BA4"/>
    <w:rsid w:val="0019755E"/>
    <w:rsid w:val="00197DB8"/>
    <w:rsid w:val="001A1C51"/>
    <w:rsid w:val="001B08CC"/>
    <w:rsid w:val="001B0AED"/>
    <w:rsid w:val="001B1E32"/>
    <w:rsid w:val="001C537E"/>
    <w:rsid w:val="001C7B2B"/>
    <w:rsid w:val="001D47E4"/>
    <w:rsid w:val="001E0989"/>
    <w:rsid w:val="001F41D2"/>
    <w:rsid w:val="001F4375"/>
    <w:rsid w:val="00203984"/>
    <w:rsid w:val="00207B74"/>
    <w:rsid w:val="00207BBE"/>
    <w:rsid w:val="00211F2E"/>
    <w:rsid w:val="002144BD"/>
    <w:rsid w:val="00214A9A"/>
    <w:rsid w:val="00215147"/>
    <w:rsid w:val="002157F3"/>
    <w:rsid w:val="002243DF"/>
    <w:rsid w:val="00227761"/>
    <w:rsid w:val="00236D8D"/>
    <w:rsid w:val="002438D9"/>
    <w:rsid w:val="002509DD"/>
    <w:rsid w:val="00262F26"/>
    <w:rsid w:val="00263354"/>
    <w:rsid w:val="002664FD"/>
    <w:rsid w:val="002678FC"/>
    <w:rsid w:val="00273BA9"/>
    <w:rsid w:val="00282083"/>
    <w:rsid w:val="00284AC2"/>
    <w:rsid w:val="00286E0D"/>
    <w:rsid w:val="00290265"/>
    <w:rsid w:val="0029201E"/>
    <w:rsid w:val="0029488F"/>
    <w:rsid w:val="00295C8A"/>
    <w:rsid w:val="002A0E36"/>
    <w:rsid w:val="002A33E1"/>
    <w:rsid w:val="002C6672"/>
    <w:rsid w:val="002D019C"/>
    <w:rsid w:val="002D2B4D"/>
    <w:rsid w:val="002D3115"/>
    <w:rsid w:val="002D4B4B"/>
    <w:rsid w:val="002D6704"/>
    <w:rsid w:val="002E501B"/>
    <w:rsid w:val="002F4755"/>
    <w:rsid w:val="0030113A"/>
    <w:rsid w:val="00302269"/>
    <w:rsid w:val="00303BFB"/>
    <w:rsid w:val="00306DB8"/>
    <w:rsid w:val="0031296D"/>
    <w:rsid w:val="0031401B"/>
    <w:rsid w:val="00317FCC"/>
    <w:rsid w:val="00320908"/>
    <w:rsid w:val="003335A7"/>
    <w:rsid w:val="00333B9B"/>
    <w:rsid w:val="003353EE"/>
    <w:rsid w:val="00342569"/>
    <w:rsid w:val="0035453C"/>
    <w:rsid w:val="00364E3D"/>
    <w:rsid w:val="00370AF1"/>
    <w:rsid w:val="0037343A"/>
    <w:rsid w:val="00374982"/>
    <w:rsid w:val="00380548"/>
    <w:rsid w:val="00392F1F"/>
    <w:rsid w:val="003962D6"/>
    <w:rsid w:val="003A4B82"/>
    <w:rsid w:val="003A4FAA"/>
    <w:rsid w:val="003B6C3C"/>
    <w:rsid w:val="003B6F5F"/>
    <w:rsid w:val="003C0FA7"/>
    <w:rsid w:val="003C5A18"/>
    <w:rsid w:val="003D0728"/>
    <w:rsid w:val="003D49D4"/>
    <w:rsid w:val="003E0D5E"/>
    <w:rsid w:val="003E4119"/>
    <w:rsid w:val="003F1C68"/>
    <w:rsid w:val="003F6A2A"/>
    <w:rsid w:val="0040245B"/>
    <w:rsid w:val="004060A5"/>
    <w:rsid w:val="00410E80"/>
    <w:rsid w:val="00412587"/>
    <w:rsid w:val="00424B34"/>
    <w:rsid w:val="004300D7"/>
    <w:rsid w:val="00440007"/>
    <w:rsid w:val="00442233"/>
    <w:rsid w:val="0045253E"/>
    <w:rsid w:val="00454399"/>
    <w:rsid w:val="00467833"/>
    <w:rsid w:val="0047161B"/>
    <w:rsid w:val="00473E67"/>
    <w:rsid w:val="004774A0"/>
    <w:rsid w:val="00491191"/>
    <w:rsid w:val="00491779"/>
    <w:rsid w:val="00495DBB"/>
    <w:rsid w:val="004A00CA"/>
    <w:rsid w:val="004A0CFF"/>
    <w:rsid w:val="004A2058"/>
    <w:rsid w:val="004A46DB"/>
    <w:rsid w:val="004B03FF"/>
    <w:rsid w:val="004B132B"/>
    <w:rsid w:val="004B3FB5"/>
    <w:rsid w:val="004B455E"/>
    <w:rsid w:val="004C0D7A"/>
    <w:rsid w:val="004C2B77"/>
    <w:rsid w:val="004D038E"/>
    <w:rsid w:val="004F0CD6"/>
    <w:rsid w:val="00501787"/>
    <w:rsid w:val="005044A8"/>
    <w:rsid w:val="00506C60"/>
    <w:rsid w:val="005130A1"/>
    <w:rsid w:val="00513506"/>
    <w:rsid w:val="00514F69"/>
    <w:rsid w:val="00531ACD"/>
    <w:rsid w:val="00537F33"/>
    <w:rsid w:val="00545716"/>
    <w:rsid w:val="00546D16"/>
    <w:rsid w:val="005524DB"/>
    <w:rsid w:val="00560915"/>
    <w:rsid w:val="0057665A"/>
    <w:rsid w:val="00576A9A"/>
    <w:rsid w:val="00583B0A"/>
    <w:rsid w:val="005847F1"/>
    <w:rsid w:val="005848CD"/>
    <w:rsid w:val="00593FC9"/>
    <w:rsid w:val="0059627E"/>
    <w:rsid w:val="00597A13"/>
    <w:rsid w:val="005A08E0"/>
    <w:rsid w:val="005C083D"/>
    <w:rsid w:val="005C718D"/>
    <w:rsid w:val="005C7A08"/>
    <w:rsid w:val="005D6DB9"/>
    <w:rsid w:val="005E5F2B"/>
    <w:rsid w:val="005F3471"/>
    <w:rsid w:val="005F4A3F"/>
    <w:rsid w:val="005F5A2B"/>
    <w:rsid w:val="005F6014"/>
    <w:rsid w:val="00624DEE"/>
    <w:rsid w:val="006252DA"/>
    <w:rsid w:val="00643805"/>
    <w:rsid w:val="00645853"/>
    <w:rsid w:val="0065175D"/>
    <w:rsid w:val="00653A20"/>
    <w:rsid w:val="00671F71"/>
    <w:rsid w:val="00675637"/>
    <w:rsid w:val="00681CDE"/>
    <w:rsid w:val="00692FD5"/>
    <w:rsid w:val="006A10AA"/>
    <w:rsid w:val="006B7FB6"/>
    <w:rsid w:val="006C4CBA"/>
    <w:rsid w:val="006D3B90"/>
    <w:rsid w:val="006E19D5"/>
    <w:rsid w:val="006E7046"/>
    <w:rsid w:val="006E7130"/>
    <w:rsid w:val="006F3972"/>
    <w:rsid w:val="006F4F93"/>
    <w:rsid w:val="00700922"/>
    <w:rsid w:val="0070333D"/>
    <w:rsid w:val="00703DDF"/>
    <w:rsid w:val="00716241"/>
    <w:rsid w:val="00720620"/>
    <w:rsid w:val="00727F7E"/>
    <w:rsid w:val="0073337A"/>
    <w:rsid w:val="00750A20"/>
    <w:rsid w:val="0076247C"/>
    <w:rsid w:val="007716E4"/>
    <w:rsid w:val="0078313E"/>
    <w:rsid w:val="0078624E"/>
    <w:rsid w:val="00791A14"/>
    <w:rsid w:val="00793E99"/>
    <w:rsid w:val="007976A0"/>
    <w:rsid w:val="007A086D"/>
    <w:rsid w:val="007A50D7"/>
    <w:rsid w:val="007C1663"/>
    <w:rsid w:val="007C1DB3"/>
    <w:rsid w:val="007C3583"/>
    <w:rsid w:val="007C373D"/>
    <w:rsid w:val="007C7227"/>
    <w:rsid w:val="007D1DA2"/>
    <w:rsid w:val="007D26F1"/>
    <w:rsid w:val="007F08F6"/>
    <w:rsid w:val="00803769"/>
    <w:rsid w:val="00823552"/>
    <w:rsid w:val="00825E7E"/>
    <w:rsid w:val="00832E95"/>
    <w:rsid w:val="00842D63"/>
    <w:rsid w:val="00845CD7"/>
    <w:rsid w:val="008468AB"/>
    <w:rsid w:val="008474A7"/>
    <w:rsid w:val="0085078E"/>
    <w:rsid w:val="008650DC"/>
    <w:rsid w:val="00887DA2"/>
    <w:rsid w:val="00891617"/>
    <w:rsid w:val="008A0D48"/>
    <w:rsid w:val="008A73C4"/>
    <w:rsid w:val="008E31F6"/>
    <w:rsid w:val="008E6507"/>
    <w:rsid w:val="008F0F48"/>
    <w:rsid w:val="008F20B0"/>
    <w:rsid w:val="008F43BC"/>
    <w:rsid w:val="008F51DA"/>
    <w:rsid w:val="009129BA"/>
    <w:rsid w:val="00912CAD"/>
    <w:rsid w:val="0091355C"/>
    <w:rsid w:val="00921736"/>
    <w:rsid w:val="009236DB"/>
    <w:rsid w:val="00942C31"/>
    <w:rsid w:val="00945965"/>
    <w:rsid w:val="00947087"/>
    <w:rsid w:val="00955B50"/>
    <w:rsid w:val="00963538"/>
    <w:rsid w:val="009646D1"/>
    <w:rsid w:val="00970EDC"/>
    <w:rsid w:val="0097570C"/>
    <w:rsid w:val="00994DE7"/>
    <w:rsid w:val="009A45A9"/>
    <w:rsid w:val="009A6EDE"/>
    <w:rsid w:val="009B4608"/>
    <w:rsid w:val="009C480E"/>
    <w:rsid w:val="009C602B"/>
    <w:rsid w:val="009F4BE7"/>
    <w:rsid w:val="009F7D0E"/>
    <w:rsid w:val="009F7EFB"/>
    <w:rsid w:val="00A1329E"/>
    <w:rsid w:val="00A1391E"/>
    <w:rsid w:val="00A13A5D"/>
    <w:rsid w:val="00A13B11"/>
    <w:rsid w:val="00A16075"/>
    <w:rsid w:val="00A210EB"/>
    <w:rsid w:val="00A25747"/>
    <w:rsid w:val="00A26E1A"/>
    <w:rsid w:val="00A31FAB"/>
    <w:rsid w:val="00A321E2"/>
    <w:rsid w:val="00A34951"/>
    <w:rsid w:val="00A57F56"/>
    <w:rsid w:val="00A65179"/>
    <w:rsid w:val="00A74B09"/>
    <w:rsid w:val="00A8108D"/>
    <w:rsid w:val="00A84E72"/>
    <w:rsid w:val="00A85359"/>
    <w:rsid w:val="00A90890"/>
    <w:rsid w:val="00AB2940"/>
    <w:rsid w:val="00AB5D11"/>
    <w:rsid w:val="00AD099C"/>
    <w:rsid w:val="00B14235"/>
    <w:rsid w:val="00B15C66"/>
    <w:rsid w:val="00B27EEB"/>
    <w:rsid w:val="00B404ED"/>
    <w:rsid w:val="00B414C9"/>
    <w:rsid w:val="00B47E25"/>
    <w:rsid w:val="00B52490"/>
    <w:rsid w:val="00B52FCE"/>
    <w:rsid w:val="00B53386"/>
    <w:rsid w:val="00B56B80"/>
    <w:rsid w:val="00B603B6"/>
    <w:rsid w:val="00B645F2"/>
    <w:rsid w:val="00B660E1"/>
    <w:rsid w:val="00B6707A"/>
    <w:rsid w:val="00B7211F"/>
    <w:rsid w:val="00B92F5D"/>
    <w:rsid w:val="00B94EC1"/>
    <w:rsid w:val="00BB0915"/>
    <w:rsid w:val="00BB451B"/>
    <w:rsid w:val="00BD282B"/>
    <w:rsid w:val="00BD3B39"/>
    <w:rsid w:val="00BD502E"/>
    <w:rsid w:val="00BE508D"/>
    <w:rsid w:val="00BF05B2"/>
    <w:rsid w:val="00BF13FA"/>
    <w:rsid w:val="00BF19EA"/>
    <w:rsid w:val="00BF2766"/>
    <w:rsid w:val="00BF58F7"/>
    <w:rsid w:val="00C163B6"/>
    <w:rsid w:val="00C33937"/>
    <w:rsid w:val="00C35BE0"/>
    <w:rsid w:val="00C37CAA"/>
    <w:rsid w:val="00C46006"/>
    <w:rsid w:val="00C50FD2"/>
    <w:rsid w:val="00C67F8C"/>
    <w:rsid w:val="00C77C35"/>
    <w:rsid w:val="00C85DB0"/>
    <w:rsid w:val="00C94706"/>
    <w:rsid w:val="00C96D41"/>
    <w:rsid w:val="00CA6E6E"/>
    <w:rsid w:val="00CB2E8A"/>
    <w:rsid w:val="00CB3B09"/>
    <w:rsid w:val="00CD09F2"/>
    <w:rsid w:val="00CD1FCF"/>
    <w:rsid w:val="00CD2C7D"/>
    <w:rsid w:val="00CD3C5F"/>
    <w:rsid w:val="00CD4DB0"/>
    <w:rsid w:val="00CE542A"/>
    <w:rsid w:val="00CF34DC"/>
    <w:rsid w:val="00CF7008"/>
    <w:rsid w:val="00D019B5"/>
    <w:rsid w:val="00D03087"/>
    <w:rsid w:val="00D07B0F"/>
    <w:rsid w:val="00D10476"/>
    <w:rsid w:val="00D15D0B"/>
    <w:rsid w:val="00D168D1"/>
    <w:rsid w:val="00D20BA6"/>
    <w:rsid w:val="00D2415C"/>
    <w:rsid w:val="00D60D83"/>
    <w:rsid w:val="00D620F9"/>
    <w:rsid w:val="00D755AE"/>
    <w:rsid w:val="00D82BAE"/>
    <w:rsid w:val="00D82BB2"/>
    <w:rsid w:val="00D90CE5"/>
    <w:rsid w:val="00D920FD"/>
    <w:rsid w:val="00D949C2"/>
    <w:rsid w:val="00D959E6"/>
    <w:rsid w:val="00D967FD"/>
    <w:rsid w:val="00DB6624"/>
    <w:rsid w:val="00DD1E37"/>
    <w:rsid w:val="00E01048"/>
    <w:rsid w:val="00E01FBF"/>
    <w:rsid w:val="00E06168"/>
    <w:rsid w:val="00E17315"/>
    <w:rsid w:val="00E3714C"/>
    <w:rsid w:val="00E462A5"/>
    <w:rsid w:val="00E51E18"/>
    <w:rsid w:val="00E548FB"/>
    <w:rsid w:val="00E663EE"/>
    <w:rsid w:val="00E82C7A"/>
    <w:rsid w:val="00E84283"/>
    <w:rsid w:val="00E87010"/>
    <w:rsid w:val="00E96065"/>
    <w:rsid w:val="00E96997"/>
    <w:rsid w:val="00E971C8"/>
    <w:rsid w:val="00EA15EE"/>
    <w:rsid w:val="00EA223B"/>
    <w:rsid w:val="00EA5049"/>
    <w:rsid w:val="00EA5DBD"/>
    <w:rsid w:val="00EA625E"/>
    <w:rsid w:val="00EA6972"/>
    <w:rsid w:val="00EA7EAD"/>
    <w:rsid w:val="00EB6440"/>
    <w:rsid w:val="00EB723C"/>
    <w:rsid w:val="00EC04C2"/>
    <w:rsid w:val="00EC139A"/>
    <w:rsid w:val="00ED24E5"/>
    <w:rsid w:val="00EE15BF"/>
    <w:rsid w:val="00EE3521"/>
    <w:rsid w:val="00F01EB6"/>
    <w:rsid w:val="00F10B5E"/>
    <w:rsid w:val="00F2229B"/>
    <w:rsid w:val="00F23DE4"/>
    <w:rsid w:val="00F243D5"/>
    <w:rsid w:val="00F2473C"/>
    <w:rsid w:val="00F25382"/>
    <w:rsid w:val="00F270CE"/>
    <w:rsid w:val="00F320DE"/>
    <w:rsid w:val="00F32722"/>
    <w:rsid w:val="00F32836"/>
    <w:rsid w:val="00F44EE3"/>
    <w:rsid w:val="00F54B5A"/>
    <w:rsid w:val="00F64D64"/>
    <w:rsid w:val="00F700B4"/>
    <w:rsid w:val="00F704E5"/>
    <w:rsid w:val="00F75A70"/>
    <w:rsid w:val="00F87FA8"/>
    <w:rsid w:val="00F97DDC"/>
    <w:rsid w:val="00FB01BF"/>
    <w:rsid w:val="00FB7532"/>
    <w:rsid w:val="00FC2CEE"/>
    <w:rsid w:val="00FD5F4F"/>
    <w:rsid w:val="00FE2950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89A0"/>
  <w15:docId w15:val="{24FBDAF8-A11E-495C-BEBC-7227E0E4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27E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1F41D2"/>
    <w:pPr>
      <w:keepNext/>
      <w:autoSpaceDE w:val="0"/>
      <w:autoSpaceDN w:val="0"/>
      <w:ind w:firstLine="0"/>
      <w:jc w:val="center"/>
      <w:outlineLvl w:val="0"/>
    </w:pPr>
    <w:rPr>
      <w:rFonts w:eastAsia="Times New Roman"/>
      <w:b/>
      <w:bCs/>
      <w:smallCaps/>
      <w:kern w:val="32"/>
      <w:szCs w:val="32"/>
      <w:lang w:eastAsia="ru-RU"/>
    </w:rPr>
  </w:style>
  <w:style w:type="paragraph" w:styleId="2">
    <w:name w:val="heading 2"/>
    <w:basedOn w:val="3"/>
    <w:next w:val="a"/>
    <w:link w:val="20"/>
    <w:uiPriority w:val="99"/>
    <w:qFormat/>
    <w:rsid w:val="006E7130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CD1FCF"/>
    <w:pPr>
      <w:keepNext/>
      <w:autoSpaceDE w:val="0"/>
      <w:autoSpaceDN w:val="0"/>
      <w:spacing w:before="120" w:after="120"/>
      <w:jc w:val="center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D1F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сылка"/>
    <w:basedOn w:val="a4"/>
    <w:link w:val="a5"/>
    <w:qFormat/>
    <w:rsid w:val="00CD1FCF"/>
  </w:style>
  <w:style w:type="character" w:customStyle="1" w:styleId="a5">
    <w:name w:val="ссылка Знак"/>
    <w:basedOn w:val="a0"/>
    <w:link w:val="a3"/>
    <w:rsid w:val="00CD1FCF"/>
    <w:rPr>
      <w:rFonts w:cs="Times New Roman"/>
      <w:sz w:val="20"/>
      <w:szCs w:val="20"/>
    </w:rPr>
  </w:style>
  <w:style w:type="paragraph" w:styleId="a4">
    <w:name w:val="footnote text"/>
    <w:basedOn w:val="a"/>
    <w:link w:val="a6"/>
    <w:uiPriority w:val="99"/>
    <w:semiHidden/>
    <w:unhideWhenUsed/>
    <w:rsid w:val="00CD1FCF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4"/>
    <w:uiPriority w:val="99"/>
    <w:semiHidden/>
    <w:rsid w:val="00CD1FCF"/>
    <w:rPr>
      <w:sz w:val="20"/>
      <w:szCs w:val="20"/>
    </w:rPr>
  </w:style>
  <w:style w:type="paragraph" w:customStyle="1" w:styleId="11">
    <w:name w:val="ссылка1"/>
    <w:basedOn w:val="a3"/>
    <w:link w:val="12"/>
    <w:qFormat/>
    <w:rsid w:val="00CD1FCF"/>
  </w:style>
  <w:style w:type="character" w:customStyle="1" w:styleId="12">
    <w:name w:val="ссылка1 Знак"/>
    <w:basedOn w:val="a5"/>
    <w:link w:val="11"/>
    <w:rsid w:val="00CD1FCF"/>
    <w:rPr>
      <w:rFonts w:ascii="Times New Roman" w:hAnsi="Times New Roman" w:cs="Times New Roman"/>
      <w:sz w:val="20"/>
      <w:szCs w:val="20"/>
    </w:rPr>
  </w:style>
  <w:style w:type="paragraph" w:customStyle="1" w:styleId="13">
    <w:name w:val="1"/>
    <w:basedOn w:val="a7"/>
    <w:link w:val="14"/>
    <w:qFormat/>
    <w:rsid w:val="00CD1FCF"/>
    <w:pPr>
      <w:autoSpaceDE w:val="0"/>
      <w:autoSpaceDN w:val="0"/>
      <w:adjustRightInd w:val="0"/>
      <w:spacing w:line="312" w:lineRule="auto"/>
      <w:ind w:left="426" w:hanging="360"/>
    </w:pPr>
    <w:rPr>
      <w:color w:val="000000"/>
      <w:sz w:val="26"/>
      <w:szCs w:val="26"/>
    </w:rPr>
  </w:style>
  <w:style w:type="character" w:customStyle="1" w:styleId="14">
    <w:name w:val="1 Знак"/>
    <w:basedOn w:val="a8"/>
    <w:link w:val="13"/>
    <w:rsid w:val="00CD1FCF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List Paragraph"/>
    <w:basedOn w:val="a"/>
    <w:link w:val="a8"/>
    <w:uiPriority w:val="34"/>
    <w:qFormat/>
    <w:rsid w:val="00CD1F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41D2"/>
    <w:rPr>
      <w:rFonts w:ascii="Times New Roman" w:eastAsia="Times New Roman" w:hAnsi="Times New Roman" w:cs="Times New Roman"/>
      <w:b/>
      <w:bCs/>
      <w:smallCaps/>
      <w:kern w:val="32"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D1FCF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1F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9">
    <w:name w:val="Subtitle"/>
    <w:basedOn w:val="a"/>
    <w:link w:val="aa"/>
    <w:qFormat/>
    <w:rsid w:val="00CD1FCF"/>
    <w:pPr>
      <w:tabs>
        <w:tab w:val="right" w:pos="0"/>
        <w:tab w:val="left" w:pos="9355"/>
      </w:tabs>
      <w:spacing w:line="288" w:lineRule="auto"/>
      <w:ind w:right="-6"/>
      <w:jc w:val="center"/>
    </w:pPr>
    <w:rPr>
      <w:rFonts w:eastAsia="Times New Roman"/>
      <w:b/>
      <w:bCs/>
      <w:i/>
      <w:sz w:val="26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CD1FCF"/>
    <w:rPr>
      <w:rFonts w:ascii="Times New Roman" w:eastAsia="Times New Roman" w:hAnsi="Times New Roman" w:cs="Times New Roman"/>
      <w:b/>
      <w:bCs/>
      <w:i/>
      <w:sz w:val="26"/>
      <w:szCs w:val="24"/>
      <w:lang w:eastAsia="ru-RU"/>
    </w:rPr>
  </w:style>
  <w:style w:type="character" w:styleId="ab">
    <w:name w:val="Strong"/>
    <w:basedOn w:val="a0"/>
    <w:uiPriority w:val="22"/>
    <w:qFormat/>
    <w:rsid w:val="00CD1FCF"/>
    <w:rPr>
      <w:b/>
      <w:bCs/>
    </w:rPr>
  </w:style>
  <w:style w:type="character" w:customStyle="1" w:styleId="a8">
    <w:name w:val="Абзац списка Знак"/>
    <w:basedOn w:val="a0"/>
    <w:link w:val="a7"/>
    <w:uiPriority w:val="34"/>
    <w:rsid w:val="00CD1FCF"/>
  </w:style>
  <w:style w:type="character" w:styleId="ac">
    <w:name w:val="Subtle Emphasis"/>
    <w:basedOn w:val="a0"/>
    <w:uiPriority w:val="19"/>
    <w:qFormat/>
    <w:rsid w:val="00CD1FCF"/>
    <w:rPr>
      <w:i/>
      <w:iCs/>
      <w:color w:val="404040" w:themeColor="text1" w:themeTint="BF"/>
    </w:rPr>
  </w:style>
  <w:style w:type="paragraph" w:styleId="ad">
    <w:name w:val="TOC Heading"/>
    <w:basedOn w:val="1"/>
    <w:next w:val="a"/>
    <w:uiPriority w:val="39"/>
    <w:unhideWhenUsed/>
    <w:qFormat/>
    <w:rsid w:val="00CD1FCF"/>
    <w:pPr>
      <w:keepLines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2E74B5" w:themeColor="accent1" w:themeShade="BF"/>
      <w:kern w:val="0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273BA9"/>
    <w:pPr>
      <w:tabs>
        <w:tab w:val="right" w:leader="dot" w:pos="9345"/>
      </w:tabs>
      <w:spacing w:after="100" w:line="276" w:lineRule="auto"/>
      <w:ind w:firstLine="0"/>
    </w:pPr>
    <w:rPr>
      <w:b/>
      <w:noProof/>
    </w:rPr>
  </w:style>
  <w:style w:type="character" w:styleId="ae">
    <w:name w:val="Hyperlink"/>
    <w:basedOn w:val="a0"/>
    <w:uiPriority w:val="99"/>
    <w:unhideWhenUsed/>
    <w:rsid w:val="00887DA2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87D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7DA2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nhideWhenUsed/>
    <w:rsid w:val="00F01EB6"/>
    <w:pPr>
      <w:spacing w:line="240" w:lineRule="auto"/>
      <w:ind w:left="-540"/>
    </w:pPr>
    <w:rPr>
      <w:rFonts w:eastAsia="Times New Roman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01E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273BA9"/>
    <w:pPr>
      <w:tabs>
        <w:tab w:val="right" w:leader="dot" w:pos="9345"/>
      </w:tabs>
      <w:spacing w:after="100"/>
      <w:ind w:left="1701" w:hanging="567"/>
    </w:pPr>
  </w:style>
  <w:style w:type="character" w:styleId="af1">
    <w:name w:val="footnote reference"/>
    <w:basedOn w:val="a0"/>
    <w:uiPriority w:val="99"/>
    <w:semiHidden/>
    <w:unhideWhenUsed/>
    <w:rsid w:val="00803769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6E7130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73BA9"/>
    <w:pPr>
      <w:tabs>
        <w:tab w:val="right" w:leader="dot" w:pos="9345"/>
      </w:tabs>
      <w:spacing w:after="100"/>
      <w:ind w:left="1701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091B-10C3-49E9-9339-B98B6735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</cp:lastModifiedBy>
  <cp:revision>6</cp:revision>
  <dcterms:created xsi:type="dcterms:W3CDTF">2020-10-19T05:51:00Z</dcterms:created>
  <dcterms:modified xsi:type="dcterms:W3CDTF">2020-10-20T02:27:00Z</dcterms:modified>
</cp:coreProperties>
</file>